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0" w:type="auto"/>
        <w:tblLook w:val="04A0" w:firstRow="1" w:lastRow="0" w:firstColumn="1" w:lastColumn="0" w:noHBand="0" w:noVBand="1"/>
      </w:tblPr>
      <w:tblGrid>
        <w:gridCol w:w="4644"/>
        <w:gridCol w:w="4644"/>
      </w:tblGrid>
      <w:tr w:rsidR="00B864AC" w:rsidRPr="00F36218" w:rsidTr="00B864AC">
        <w:trPr>
          <w:trHeight w:val="567"/>
        </w:trPr>
        <w:tc>
          <w:tcPr>
            <w:tcW w:w="9288" w:type="dxa"/>
            <w:gridSpan w:val="2"/>
          </w:tcPr>
          <w:p w:rsidR="00B864AC" w:rsidRPr="00F36218" w:rsidRDefault="00B864AC" w:rsidP="00B864AC">
            <w:pPr>
              <w:jc w:val="center"/>
              <w:rPr>
                <w:rFonts w:ascii="Times New Roman" w:hAnsi="Times New Roman" w:cs="Times New Roman"/>
                <w:b/>
                <w:sz w:val="24"/>
                <w:szCs w:val="24"/>
              </w:rPr>
            </w:pPr>
            <w:r w:rsidRPr="00F36218">
              <w:rPr>
                <w:rFonts w:ascii="Times New Roman" w:hAnsi="Times New Roman" w:cs="Times New Roman"/>
                <w:b/>
                <w:sz w:val="24"/>
                <w:szCs w:val="24"/>
              </w:rPr>
              <w:t>DOKUMENT ZA INTERNETSKO SAVJETOVANJE O NACRTU OPĆEG AKTA</w:t>
            </w:r>
          </w:p>
        </w:tc>
      </w:tr>
      <w:tr w:rsidR="00B864AC" w:rsidRPr="00F36218" w:rsidTr="00B864AC">
        <w:trPr>
          <w:trHeight w:val="547"/>
        </w:trPr>
        <w:tc>
          <w:tcPr>
            <w:tcW w:w="9288" w:type="dxa"/>
            <w:gridSpan w:val="2"/>
          </w:tcPr>
          <w:p w:rsidR="00B864AC" w:rsidRPr="00F36218" w:rsidRDefault="00B864AC" w:rsidP="00B864AC">
            <w:pPr>
              <w:jc w:val="center"/>
              <w:rPr>
                <w:rFonts w:ascii="Times New Roman" w:hAnsi="Times New Roman" w:cs="Times New Roman"/>
                <w:b/>
                <w:sz w:val="24"/>
                <w:szCs w:val="24"/>
              </w:rPr>
            </w:pPr>
            <w:r w:rsidRPr="00F36218">
              <w:rPr>
                <w:rFonts w:ascii="Times New Roman" w:hAnsi="Times New Roman" w:cs="Times New Roman"/>
                <w:b/>
                <w:sz w:val="24"/>
                <w:szCs w:val="24"/>
              </w:rPr>
              <w:t>Nacrt</w:t>
            </w:r>
          </w:p>
          <w:p w:rsidR="00092451" w:rsidRPr="00092451" w:rsidRDefault="007049FD" w:rsidP="00092451">
            <w:pPr>
              <w:pStyle w:val="Bezproreda"/>
              <w:jc w:val="center"/>
              <w:rPr>
                <w:rFonts w:ascii="Times New Roman" w:hAnsi="Times New Roman"/>
                <w:b/>
                <w:sz w:val="24"/>
                <w:szCs w:val="24"/>
              </w:rPr>
            </w:pPr>
            <w:r>
              <w:rPr>
                <w:rFonts w:ascii="Times New Roman" w:hAnsi="Times New Roman"/>
                <w:b/>
                <w:sz w:val="24"/>
                <w:szCs w:val="24"/>
              </w:rPr>
              <w:t xml:space="preserve">Odluke </w:t>
            </w:r>
            <w:r w:rsidR="00092451" w:rsidRPr="00092451">
              <w:rPr>
                <w:rFonts w:ascii="Times New Roman" w:hAnsi="Times New Roman"/>
                <w:b/>
                <w:sz w:val="24"/>
                <w:szCs w:val="24"/>
              </w:rPr>
              <w:t>o visini paušalnog poreza za djelatnosti iznajmljivanja i smještaja u turizmu</w:t>
            </w:r>
          </w:p>
          <w:p w:rsidR="00FE6B3D" w:rsidRDefault="00092451" w:rsidP="00092451">
            <w:pPr>
              <w:pStyle w:val="Bezproreda"/>
              <w:jc w:val="center"/>
              <w:rPr>
                <w:rFonts w:ascii="Times New Roman" w:hAnsi="Times New Roman"/>
                <w:b/>
                <w:sz w:val="24"/>
                <w:szCs w:val="24"/>
              </w:rPr>
            </w:pPr>
            <w:r w:rsidRPr="00092451">
              <w:rPr>
                <w:rFonts w:ascii="Times New Roman" w:hAnsi="Times New Roman"/>
                <w:b/>
                <w:sz w:val="24"/>
                <w:szCs w:val="24"/>
              </w:rPr>
              <w:t>na području Općine Gornja Rijeka</w:t>
            </w:r>
          </w:p>
          <w:p w:rsidR="00FE6B3D" w:rsidRPr="00F36218" w:rsidRDefault="00FE6B3D" w:rsidP="00FE6B3D">
            <w:pPr>
              <w:pStyle w:val="Bezproreda"/>
              <w:jc w:val="center"/>
              <w:rPr>
                <w:rFonts w:ascii="Times New Roman" w:hAnsi="Times New Roman"/>
                <w:b/>
                <w:sz w:val="24"/>
                <w:szCs w:val="24"/>
              </w:rPr>
            </w:pPr>
          </w:p>
        </w:tc>
      </w:tr>
      <w:tr w:rsidR="00B864AC" w:rsidRPr="00F36218" w:rsidTr="00B864AC">
        <w:trPr>
          <w:trHeight w:val="555"/>
        </w:trPr>
        <w:tc>
          <w:tcPr>
            <w:tcW w:w="9288" w:type="dxa"/>
            <w:gridSpan w:val="2"/>
            <w:tcBorders>
              <w:bottom w:val="single" w:sz="4" w:space="0" w:color="000000" w:themeColor="text1"/>
            </w:tcBorders>
          </w:tcPr>
          <w:p w:rsidR="00B864AC" w:rsidRPr="00F36218" w:rsidRDefault="00B864AC" w:rsidP="00B864AC">
            <w:pPr>
              <w:jc w:val="center"/>
              <w:rPr>
                <w:rFonts w:ascii="Times New Roman" w:hAnsi="Times New Roman" w:cs="Times New Roman"/>
                <w:b/>
                <w:sz w:val="24"/>
                <w:szCs w:val="24"/>
              </w:rPr>
            </w:pPr>
          </w:p>
          <w:p w:rsidR="00B864AC" w:rsidRPr="00F36218" w:rsidRDefault="007049FD" w:rsidP="002D431B">
            <w:pPr>
              <w:jc w:val="center"/>
              <w:rPr>
                <w:rFonts w:ascii="Times New Roman" w:hAnsi="Times New Roman" w:cs="Times New Roman"/>
                <w:b/>
                <w:sz w:val="24"/>
                <w:szCs w:val="24"/>
              </w:rPr>
            </w:pPr>
            <w:r>
              <w:rPr>
                <w:rFonts w:ascii="Times New Roman" w:hAnsi="Times New Roman" w:cs="Times New Roman"/>
                <w:b/>
                <w:sz w:val="24"/>
                <w:szCs w:val="24"/>
              </w:rPr>
              <w:t>OPĆINA GORNJA RIJEKA</w:t>
            </w:r>
          </w:p>
        </w:tc>
      </w:tr>
      <w:tr w:rsidR="00B864AC" w:rsidRPr="00F36218" w:rsidTr="009F07ED">
        <w:trPr>
          <w:trHeight w:val="703"/>
        </w:trPr>
        <w:tc>
          <w:tcPr>
            <w:tcW w:w="4644" w:type="dxa"/>
          </w:tcPr>
          <w:p w:rsidR="00B864AC" w:rsidRPr="00F36218" w:rsidRDefault="00B864AC" w:rsidP="00B864AC">
            <w:pPr>
              <w:jc w:val="center"/>
              <w:rPr>
                <w:rFonts w:ascii="Times New Roman" w:hAnsi="Times New Roman" w:cs="Times New Roman"/>
                <w:b/>
                <w:sz w:val="24"/>
                <w:szCs w:val="24"/>
              </w:rPr>
            </w:pPr>
            <w:r w:rsidRPr="00F36218">
              <w:rPr>
                <w:rFonts w:ascii="Times New Roman" w:hAnsi="Times New Roman" w:cs="Times New Roman"/>
                <w:b/>
                <w:sz w:val="24"/>
                <w:szCs w:val="24"/>
              </w:rPr>
              <w:t>Početak savjetovanja</w:t>
            </w:r>
          </w:p>
          <w:p w:rsidR="00345631" w:rsidRPr="00F36218" w:rsidRDefault="00092451" w:rsidP="00092451">
            <w:pPr>
              <w:jc w:val="center"/>
              <w:rPr>
                <w:rFonts w:ascii="Times New Roman" w:hAnsi="Times New Roman" w:cs="Times New Roman"/>
                <w:b/>
                <w:sz w:val="24"/>
                <w:szCs w:val="24"/>
              </w:rPr>
            </w:pPr>
            <w:r>
              <w:rPr>
                <w:rFonts w:ascii="Times New Roman" w:hAnsi="Times New Roman" w:cs="Times New Roman"/>
                <w:b/>
                <w:sz w:val="24"/>
                <w:szCs w:val="24"/>
              </w:rPr>
              <w:t>15</w:t>
            </w:r>
            <w:r w:rsidR="007049FD">
              <w:rPr>
                <w:rFonts w:ascii="Times New Roman" w:hAnsi="Times New Roman" w:cs="Times New Roman"/>
                <w:b/>
                <w:sz w:val="24"/>
                <w:szCs w:val="24"/>
              </w:rPr>
              <w:t xml:space="preserve">. </w:t>
            </w:r>
            <w:r>
              <w:rPr>
                <w:rFonts w:ascii="Times New Roman" w:hAnsi="Times New Roman" w:cs="Times New Roman"/>
                <w:b/>
                <w:sz w:val="24"/>
                <w:szCs w:val="24"/>
              </w:rPr>
              <w:t>siječnja 2019</w:t>
            </w:r>
            <w:r w:rsidR="007049FD">
              <w:rPr>
                <w:rFonts w:ascii="Times New Roman" w:hAnsi="Times New Roman" w:cs="Times New Roman"/>
                <w:b/>
                <w:sz w:val="24"/>
                <w:szCs w:val="24"/>
              </w:rPr>
              <w:t>.</w:t>
            </w:r>
          </w:p>
        </w:tc>
        <w:tc>
          <w:tcPr>
            <w:tcW w:w="4644" w:type="dxa"/>
          </w:tcPr>
          <w:p w:rsidR="00B864AC" w:rsidRPr="00F36218" w:rsidRDefault="00B864AC" w:rsidP="00B864AC">
            <w:pPr>
              <w:jc w:val="center"/>
              <w:rPr>
                <w:rFonts w:ascii="Times New Roman" w:hAnsi="Times New Roman" w:cs="Times New Roman"/>
                <w:b/>
                <w:sz w:val="24"/>
                <w:szCs w:val="24"/>
              </w:rPr>
            </w:pPr>
            <w:r w:rsidRPr="00F36218">
              <w:rPr>
                <w:rFonts w:ascii="Times New Roman" w:hAnsi="Times New Roman" w:cs="Times New Roman"/>
                <w:b/>
                <w:sz w:val="24"/>
                <w:szCs w:val="24"/>
              </w:rPr>
              <w:t>Završetak savjetovanja</w:t>
            </w:r>
          </w:p>
          <w:p w:rsidR="00345631" w:rsidRPr="00F36218" w:rsidRDefault="00FE6B3D" w:rsidP="00092451">
            <w:pPr>
              <w:rPr>
                <w:rFonts w:ascii="Times New Roman" w:hAnsi="Times New Roman" w:cs="Times New Roman"/>
                <w:b/>
                <w:sz w:val="24"/>
                <w:szCs w:val="24"/>
              </w:rPr>
            </w:pPr>
            <w:r>
              <w:rPr>
                <w:rFonts w:ascii="Times New Roman" w:hAnsi="Times New Roman" w:cs="Times New Roman"/>
                <w:b/>
                <w:sz w:val="24"/>
                <w:szCs w:val="24"/>
              </w:rPr>
              <w:t xml:space="preserve">                      </w:t>
            </w:r>
            <w:r w:rsidR="00092451">
              <w:rPr>
                <w:rFonts w:ascii="Times New Roman" w:hAnsi="Times New Roman" w:cs="Times New Roman"/>
                <w:b/>
                <w:sz w:val="24"/>
                <w:szCs w:val="24"/>
              </w:rPr>
              <w:t>25</w:t>
            </w:r>
            <w:r w:rsidR="007049FD">
              <w:rPr>
                <w:rFonts w:ascii="Times New Roman" w:hAnsi="Times New Roman" w:cs="Times New Roman"/>
                <w:b/>
                <w:sz w:val="24"/>
                <w:szCs w:val="24"/>
              </w:rPr>
              <w:t xml:space="preserve">. </w:t>
            </w:r>
            <w:r w:rsidR="00092451">
              <w:rPr>
                <w:rFonts w:ascii="Times New Roman" w:hAnsi="Times New Roman" w:cs="Times New Roman"/>
                <w:b/>
                <w:sz w:val="24"/>
                <w:szCs w:val="24"/>
              </w:rPr>
              <w:t>siječnja 2019</w:t>
            </w:r>
            <w:r w:rsidR="00345631" w:rsidRPr="00F36218">
              <w:rPr>
                <w:rFonts w:ascii="Times New Roman" w:hAnsi="Times New Roman" w:cs="Times New Roman"/>
                <w:b/>
                <w:sz w:val="24"/>
                <w:szCs w:val="24"/>
              </w:rPr>
              <w:t>.</w:t>
            </w:r>
          </w:p>
        </w:tc>
      </w:tr>
    </w:tbl>
    <w:p w:rsidR="005E4A45" w:rsidRPr="00F36218" w:rsidRDefault="005E4A45">
      <w:pPr>
        <w:rPr>
          <w:rFonts w:ascii="Times New Roman" w:hAnsi="Times New Roman" w:cs="Times New Roman"/>
          <w:sz w:val="24"/>
          <w:szCs w:val="24"/>
        </w:rPr>
      </w:pPr>
    </w:p>
    <w:p w:rsidR="006A5796" w:rsidRPr="00F36218" w:rsidRDefault="005E4A45" w:rsidP="00B864AC">
      <w:pPr>
        <w:rPr>
          <w:rFonts w:ascii="Times New Roman" w:hAnsi="Times New Roman" w:cs="Times New Roman"/>
          <w:sz w:val="24"/>
          <w:szCs w:val="24"/>
        </w:rPr>
      </w:pPr>
      <w:r w:rsidRPr="00F36218">
        <w:rPr>
          <w:rFonts w:ascii="Times New Roman" w:hAnsi="Times New Roman" w:cs="Times New Roman"/>
          <w:sz w:val="24"/>
          <w:szCs w:val="24"/>
        </w:rPr>
        <w:t xml:space="preserve">RAZLOG DONOŠENJA </w:t>
      </w:r>
    </w:p>
    <w:tbl>
      <w:tblPr>
        <w:tblStyle w:val="Reetkatablice"/>
        <w:tblW w:w="0" w:type="auto"/>
        <w:tblLook w:val="04A0" w:firstRow="1" w:lastRow="0" w:firstColumn="1" w:lastColumn="0" w:noHBand="0" w:noVBand="1"/>
      </w:tblPr>
      <w:tblGrid>
        <w:gridCol w:w="9288"/>
      </w:tblGrid>
      <w:tr w:rsidR="005E4A45" w:rsidRPr="00F36218" w:rsidTr="005E4A45">
        <w:tc>
          <w:tcPr>
            <w:tcW w:w="9288" w:type="dxa"/>
          </w:tcPr>
          <w:p w:rsidR="00092451" w:rsidRPr="00092451" w:rsidRDefault="00092451" w:rsidP="00092451">
            <w:pPr>
              <w:jc w:val="both"/>
              <w:rPr>
                <w:rFonts w:ascii="Times New Roman" w:hAnsi="Times New Roman" w:cs="Times New Roman"/>
                <w:sz w:val="24"/>
                <w:szCs w:val="24"/>
              </w:rPr>
            </w:pPr>
            <w:r w:rsidRPr="00092451">
              <w:rPr>
                <w:rFonts w:ascii="Times New Roman" w:hAnsi="Times New Roman" w:cs="Times New Roman"/>
                <w:sz w:val="24"/>
                <w:szCs w:val="24"/>
              </w:rPr>
              <w:t>Pravni temelj za donošenje ove Odluke je članak 57. stavak 3. Zakona o porezu na dohodak (“Narodne novine” br. 115/16 i 106/18 - dalje u tekstu Zakon), članak 2. Pravilnika o paušalnom oporezivanju djelatnosti iznajmljivanja i organiziranja smještaja u turizmu (“Narodne novine”, br. 01/19)</w:t>
            </w:r>
            <w:r>
              <w:rPr>
                <w:rFonts w:ascii="Times New Roman" w:hAnsi="Times New Roman" w:cs="Times New Roman"/>
                <w:sz w:val="24"/>
                <w:szCs w:val="24"/>
              </w:rPr>
              <w:t xml:space="preserve">. </w:t>
            </w:r>
            <w:r w:rsidRPr="00092451">
              <w:rPr>
                <w:rFonts w:ascii="Times New Roman" w:hAnsi="Times New Roman" w:cs="Times New Roman"/>
                <w:sz w:val="24"/>
                <w:szCs w:val="24"/>
              </w:rPr>
              <w:t xml:space="preserve"> </w:t>
            </w:r>
          </w:p>
          <w:p w:rsidR="00092451" w:rsidRPr="00092451" w:rsidRDefault="00092451" w:rsidP="00092451">
            <w:pPr>
              <w:jc w:val="both"/>
              <w:rPr>
                <w:rFonts w:ascii="Times New Roman" w:hAnsi="Times New Roman" w:cs="Times New Roman"/>
                <w:sz w:val="24"/>
                <w:szCs w:val="24"/>
              </w:rPr>
            </w:pPr>
            <w:r w:rsidRPr="00092451">
              <w:rPr>
                <w:rFonts w:ascii="Times New Roman" w:hAnsi="Times New Roman" w:cs="Times New Roman"/>
                <w:sz w:val="24"/>
                <w:szCs w:val="24"/>
              </w:rPr>
              <w:t>Dana 30.11.2018. godine objavljen je Zakon o izmjenama i dopunama Zakona o porezu na dohodak („Narodne novine“,  br. 106/18) u kojem je utvrđena obveza predstavničkog tijela jedinice lokalne samouprave da donese odluku kojom će propisati visine paušalnog poreza po krevetu odnosno po smještajnoj jedinici u kampu, a koje ne mogu biti manje od 150,00 kuna niti veće od 1.500,00 kuna. Odluka predstavničkog tijela jedinice lokalne samouprave može se mijenjati najkasnije do 15. prosinca tekuće godine, a primjenjuje se od 1. siječnja sljedeće godine do donošenja nove odluke kojom će se propisati visina paušalnog poreza po krevetu odnosno po smještajnoj jedinici u kampu.</w:t>
            </w:r>
          </w:p>
          <w:p w:rsidR="00092451" w:rsidRPr="00092451" w:rsidRDefault="00092451" w:rsidP="00092451">
            <w:pPr>
              <w:jc w:val="both"/>
              <w:rPr>
                <w:rFonts w:ascii="Times New Roman" w:hAnsi="Times New Roman" w:cs="Times New Roman"/>
                <w:sz w:val="24"/>
                <w:szCs w:val="24"/>
              </w:rPr>
            </w:pPr>
          </w:p>
          <w:p w:rsidR="00092451" w:rsidRPr="00092451" w:rsidRDefault="00092451" w:rsidP="00092451">
            <w:pPr>
              <w:jc w:val="both"/>
              <w:rPr>
                <w:rFonts w:ascii="Times New Roman" w:hAnsi="Times New Roman" w:cs="Times New Roman"/>
                <w:sz w:val="24"/>
                <w:szCs w:val="24"/>
              </w:rPr>
            </w:pPr>
            <w:r w:rsidRPr="00092451">
              <w:rPr>
                <w:rFonts w:ascii="Times New Roman" w:hAnsi="Times New Roman" w:cs="Times New Roman"/>
                <w:sz w:val="24"/>
                <w:szCs w:val="24"/>
              </w:rPr>
              <w:t>Za 2019. godinu odluku o visini paušalnog poreza predstavnička tijela jedinica lokalne samouprave obvezna su donijeti do 31. siječnja 2019. godine te je dostaviti Poreznoj upravi najkasnije do 15. veljače 2019. godine. Predložena odluka primjenjivala bi se sve do donošenja nove odluke. Ako predstavničko tijelo jedinice lokalne samouprave ne donese odluku u propisanom roku, visina paušalnog poreza po krevetu odnosno po smještajnoj jedinici u kampu iznosila bi 750,00 kuna.</w:t>
            </w:r>
          </w:p>
          <w:p w:rsidR="00092451" w:rsidRPr="00092451" w:rsidRDefault="00092451" w:rsidP="00092451">
            <w:pPr>
              <w:jc w:val="both"/>
              <w:rPr>
                <w:rFonts w:ascii="Times New Roman" w:hAnsi="Times New Roman" w:cs="Times New Roman"/>
                <w:sz w:val="24"/>
                <w:szCs w:val="24"/>
              </w:rPr>
            </w:pPr>
          </w:p>
          <w:p w:rsidR="00092451" w:rsidRPr="00092451" w:rsidRDefault="00092451" w:rsidP="00092451">
            <w:pPr>
              <w:jc w:val="both"/>
              <w:rPr>
                <w:rFonts w:ascii="Times New Roman" w:hAnsi="Times New Roman" w:cs="Times New Roman"/>
                <w:sz w:val="24"/>
                <w:szCs w:val="24"/>
              </w:rPr>
            </w:pPr>
            <w:r w:rsidRPr="00092451">
              <w:rPr>
                <w:rFonts w:ascii="Times New Roman" w:hAnsi="Times New Roman" w:cs="Times New Roman"/>
                <w:sz w:val="24"/>
                <w:szCs w:val="24"/>
              </w:rPr>
              <w:t>Pravilnikom o paušalnom oporezivanju djelatnosti iznajmljivanja i organiziranja smještaja u turizmu propisuju se kriteriji po kojima će predstavničko tijelo jedinice lokalne samouprave propisati visinu paušalnog poreza na dohodak i djelatnosti koje se mogu paušalno oporezivati, visina i način utvrđivanja godišnjega paušalnog dohotka, godišnjega paušalnog poreza na dohodak i prireza porezu na dohodak, rokove plaćanja poreza, evidencije i izvješća te druge odredbe bitne za provedbu paušalnog oporezivanja u skladu s člankom 82. stavkom 9. Zakona. o porezu na dohodak.</w:t>
            </w:r>
          </w:p>
          <w:p w:rsidR="00092451" w:rsidRPr="00092451" w:rsidRDefault="00092451" w:rsidP="00092451">
            <w:pPr>
              <w:jc w:val="both"/>
              <w:rPr>
                <w:rFonts w:ascii="Times New Roman" w:hAnsi="Times New Roman" w:cs="Times New Roman"/>
                <w:sz w:val="24"/>
                <w:szCs w:val="24"/>
              </w:rPr>
            </w:pPr>
          </w:p>
          <w:p w:rsidR="00092451" w:rsidRPr="00092451" w:rsidRDefault="00092451" w:rsidP="00092451">
            <w:pPr>
              <w:jc w:val="both"/>
              <w:rPr>
                <w:rFonts w:ascii="Times New Roman" w:hAnsi="Times New Roman" w:cs="Times New Roman"/>
                <w:sz w:val="24"/>
                <w:szCs w:val="24"/>
              </w:rPr>
            </w:pPr>
            <w:r w:rsidRPr="00092451">
              <w:rPr>
                <w:rFonts w:ascii="Times New Roman" w:hAnsi="Times New Roman" w:cs="Times New Roman"/>
                <w:sz w:val="24"/>
                <w:szCs w:val="24"/>
              </w:rPr>
              <w:t>Člankom 2. Pravilnika određeno je da predstavničko tijelo jedinice lokalne samouprave donosi Odluku o visini paušalnog poreza za djelatnosti iznajmljivanja i smještaja u turizmu te da se visina paušalnog poreza utvrđuje po krevetu, po smještajnoj jedinici u kampu i/ili kamp-odmorištu i po smještajnoj jedinici u objektu za robinzonski smještaj.</w:t>
            </w:r>
          </w:p>
          <w:p w:rsidR="007049FD" w:rsidRPr="00990DD0" w:rsidRDefault="007049FD" w:rsidP="00092451">
            <w:pPr>
              <w:jc w:val="both"/>
              <w:rPr>
                <w:rFonts w:ascii="Times New Roman" w:hAnsi="Times New Roman" w:cs="Times New Roman"/>
                <w:sz w:val="24"/>
                <w:szCs w:val="24"/>
              </w:rPr>
            </w:pPr>
          </w:p>
        </w:tc>
      </w:tr>
    </w:tbl>
    <w:p w:rsidR="00A26D12" w:rsidRDefault="00A26D12" w:rsidP="00AB71C9">
      <w:pPr>
        <w:pStyle w:val="Bezproreda"/>
        <w:ind w:firstLine="708"/>
        <w:jc w:val="both"/>
        <w:rPr>
          <w:rFonts w:ascii="Times New Roman" w:hAnsi="Times New Roman"/>
          <w:sz w:val="24"/>
          <w:szCs w:val="24"/>
        </w:rPr>
      </w:pPr>
    </w:p>
    <w:p w:rsidR="005E4A45" w:rsidRPr="00F36218" w:rsidRDefault="005E4A45" w:rsidP="00092451">
      <w:pPr>
        <w:pStyle w:val="Bezproreda"/>
        <w:ind w:firstLine="708"/>
        <w:jc w:val="both"/>
        <w:rPr>
          <w:rFonts w:ascii="Times New Roman" w:hAnsi="Times New Roman"/>
          <w:sz w:val="24"/>
          <w:szCs w:val="24"/>
        </w:rPr>
      </w:pPr>
      <w:r w:rsidRPr="00F36218">
        <w:rPr>
          <w:rFonts w:ascii="Times New Roman" w:hAnsi="Times New Roman"/>
          <w:sz w:val="24"/>
          <w:szCs w:val="24"/>
        </w:rPr>
        <w:t>Pozivamo predstavnike zainteresirane javnosti da najkasnije do</w:t>
      </w:r>
      <w:r w:rsidR="00092451">
        <w:rPr>
          <w:rFonts w:ascii="Times New Roman" w:hAnsi="Times New Roman"/>
          <w:sz w:val="24"/>
          <w:szCs w:val="24"/>
        </w:rPr>
        <w:t xml:space="preserve"> 25</w:t>
      </w:r>
      <w:r w:rsidR="001A0F7B">
        <w:rPr>
          <w:rFonts w:ascii="Times New Roman" w:hAnsi="Times New Roman"/>
          <w:sz w:val="24"/>
          <w:szCs w:val="24"/>
        </w:rPr>
        <w:t xml:space="preserve">. </w:t>
      </w:r>
      <w:r w:rsidR="00092451">
        <w:rPr>
          <w:rFonts w:ascii="Times New Roman" w:hAnsi="Times New Roman"/>
          <w:sz w:val="24"/>
          <w:szCs w:val="24"/>
        </w:rPr>
        <w:t>siječnja</w:t>
      </w:r>
      <w:r w:rsidR="009A24E7">
        <w:rPr>
          <w:rFonts w:ascii="Times New Roman" w:hAnsi="Times New Roman"/>
          <w:sz w:val="24"/>
          <w:szCs w:val="24"/>
        </w:rPr>
        <w:t xml:space="preserve"> </w:t>
      </w:r>
      <w:r w:rsidR="00092451">
        <w:rPr>
          <w:rFonts w:ascii="Times New Roman" w:hAnsi="Times New Roman"/>
          <w:sz w:val="24"/>
          <w:szCs w:val="24"/>
        </w:rPr>
        <w:t>2019</w:t>
      </w:r>
      <w:r w:rsidR="00345631" w:rsidRPr="00F36218">
        <w:rPr>
          <w:rFonts w:ascii="Times New Roman" w:hAnsi="Times New Roman"/>
          <w:sz w:val="24"/>
          <w:szCs w:val="24"/>
        </w:rPr>
        <w:t xml:space="preserve">. </w:t>
      </w:r>
      <w:r w:rsidRPr="00F36218">
        <w:rPr>
          <w:rFonts w:ascii="Times New Roman" w:hAnsi="Times New Roman"/>
          <w:sz w:val="24"/>
          <w:szCs w:val="24"/>
        </w:rPr>
        <w:t>godine</w:t>
      </w:r>
      <w:r w:rsidRPr="00F50902">
        <w:rPr>
          <w:rFonts w:ascii="Times New Roman" w:hAnsi="Times New Roman"/>
          <w:sz w:val="24"/>
          <w:szCs w:val="24"/>
        </w:rPr>
        <w:t xml:space="preserve"> </w:t>
      </w:r>
      <w:r w:rsidRPr="00CF2B73">
        <w:rPr>
          <w:rFonts w:ascii="Times New Roman" w:hAnsi="Times New Roman"/>
          <w:sz w:val="24"/>
          <w:szCs w:val="24"/>
        </w:rPr>
        <w:t>dostave svoje komentare na Nacrt</w:t>
      </w:r>
      <w:r w:rsidR="00666DFB" w:rsidRPr="00CF2B73">
        <w:rPr>
          <w:rFonts w:ascii="Times New Roman" w:hAnsi="Times New Roman"/>
          <w:sz w:val="24"/>
          <w:szCs w:val="24"/>
        </w:rPr>
        <w:t xml:space="preserve"> </w:t>
      </w:r>
      <w:r w:rsidR="007049FD">
        <w:rPr>
          <w:rFonts w:ascii="Times New Roman" w:hAnsi="Times New Roman"/>
          <w:sz w:val="24"/>
          <w:szCs w:val="24"/>
        </w:rPr>
        <w:t xml:space="preserve">Odluke </w:t>
      </w:r>
      <w:r w:rsidR="00092451" w:rsidRPr="00092451">
        <w:rPr>
          <w:rFonts w:ascii="Times New Roman" w:hAnsi="Times New Roman"/>
          <w:sz w:val="24"/>
          <w:szCs w:val="24"/>
        </w:rPr>
        <w:t xml:space="preserve">o visini paušalnog poreza za djelatnosti </w:t>
      </w:r>
      <w:r w:rsidR="00092451" w:rsidRPr="00092451">
        <w:rPr>
          <w:rFonts w:ascii="Times New Roman" w:hAnsi="Times New Roman"/>
          <w:sz w:val="24"/>
          <w:szCs w:val="24"/>
        </w:rPr>
        <w:lastRenderedPageBreak/>
        <w:t>iznaj</w:t>
      </w:r>
      <w:r w:rsidR="00092451">
        <w:rPr>
          <w:rFonts w:ascii="Times New Roman" w:hAnsi="Times New Roman"/>
          <w:sz w:val="24"/>
          <w:szCs w:val="24"/>
        </w:rPr>
        <w:t xml:space="preserve">mljivanja i smještaja u turizmu </w:t>
      </w:r>
      <w:bookmarkStart w:id="0" w:name="_GoBack"/>
      <w:bookmarkEnd w:id="0"/>
      <w:r w:rsidR="00092451" w:rsidRPr="00092451">
        <w:rPr>
          <w:rFonts w:ascii="Times New Roman" w:hAnsi="Times New Roman"/>
          <w:sz w:val="24"/>
          <w:szCs w:val="24"/>
        </w:rPr>
        <w:t>na području Općine Gornja Rijeka</w:t>
      </w:r>
      <w:r w:rsidR="00AB71C9">
        <w:rPr>
          <w:rFonts w:ascii="Times New Roman" w:hAnsi="Times New Roman"/>
          <w:sz w:val="24"/>
          <w:szCs w:val="24"/>
        </w:rPr>
        <w:t xml:space="preserve"> </w:t>
      </w:r>
      <w:r w:rsidRPr="00F36218">
        <w:rPr>
          <w:rFonts w:ascii="Times New Roman" w:hAnsi="Times New Roman"/>
          <w:sz w:val="24"/>
          <w:szCs w:val="24"/>
        </w:rPr>
        <w:t xml:space="preserve">putem OBRASCA za savjetovanja </w:t>
      </w:r>
      <w:r w:rsidR="008937D3" w:rsidRPr="00F36218">
        <w:rPr>
          <w:rFonts w:ascii="Times New Roman" w:hAnsi="Times New Roman"/>
          <w:sz w:val="24"/>
          <w:szCs w:val="24"/>
        </w:rPr>
        <w:t xml:space="preserve">na e-mail: </w:t>
      </w:r>
      <w:hyperlink r:id="rId9" w:history="1">
        <w:r w:rsidR="00F6588C" w:rsidRPr="00532936">
          <w:rPr>
            <w:rStyle w:val="Hiperveza"/>
            <w:rFonts w:ascii="Times New Roman" w:hAnsi="Times New Roman"/>
            <w:sz w:val="24"/>
            <w:szCs w:val="24"/>
          </w:rPr>
          <w:t>opcina-gornja-rijeka@kc.t-com.hr</w:t>
        </w:r>
      </w:hyperlink>
      <w:r w:rsidR="007049FD">
        <w:rPr>
          <w:rFonts w:ascii="Times New Roman" w:hAnsi="Times New Roman"/>
          <w:sz w:val="24"/>
          <w:szCs w:val="24"/>
        </w:rPr>
        <w:t xml:space="preserve">  </w:t>
      </w:r>
      <w:r w:rsidR="00D36E5C">
        <w:rPr>
          <w:rStyle w:val="Hiperveza"/>
          <w:rFonts w:ascii="Times New Roman" w:hAnsi="Times New Roman"/>
          <w:sz w:val="24"/>
          <w:szCs w:val="24"/>
        </w:rPr>
        <w:t xml:space="preserve"> </w:t>
      </w:r>
    </w:p>
    <w:p w:rsidR="008F19F7" w:rsidRPr="00F36218" w:rsidRDefault="008F19F7" w:rsidP="008937D3">
      <w:pPr>
        <w:ind w:firstLine="708"/>
        <w:jc w:val="both"/>
        <w:rPr>
          <w:rFonts w:ascii="Times New Roman" w:hAnsi="Times New Roman" w:cs="Times New Roman"/>
          <w:sz w:val="24"/>
          <w:szCs w:val="24"/>
        </w:rPr>
      </w:pPr>
      <w:r w:rsidRPr="00F36218">
        <w:rPr>
          <w:rFonts w:ascii="Times New Roman" w:hAnsi="Times New Roman" w:cs="Times New Roman"/>
          <w:sz w:val="24"/>
          <w:szCs w:val="24"/>
        </w:rPr>
        <w:t xml:space="preserve">Po završetku savjetovanja, svi pristigli doprinosi bit će javno dostupni na internetskoj stranici </w:t>
      </w:r>
      <w:r w:rsidR="007049FD">
        <w:rPr>
          <w:rFonts w:ascii="Times New Roman" w:hAnsi="Times New Roman" w:cs="Times New Roman"/>
          <w:sz w:val="24"/>
          <w:szCs w:val="24"/>
        </w:rPr>
        <w:t>Općine Gornja Rijeka</w:t>
      </w:r>
      <w:r w:rsidR="00970F38" w:rsidRPr="00F36218">
        <w:rPr>
          <w:rFonts w:ascii="Times New Roman" w:hAnsi="Times New Roman" w:cs="Times New Roman"/>
          <w:sz w:val="24"/>
          <w:szCs w:val="24"/>
        </w:rPr>
        <w:t xml:space="preserve"> te priloženi uz prijedlog akta o kojem će raspravljati </w:t>
      </w:r>
      <w:r w:rsidR="007049FD">
        <w:rPr>
          <w:rFonts w:ascii="Times New Roman" w:hAnsi="Times New Roman" w:cs="Times New Roman"/>
          <w:sz w:val="24"/>
          <w:szCs w:val="24"/>
        </w:rPr>
        <w:t>Općinsko vijeće Općine Gornja Rijeka.</w:t>
      </w:r>
    </w:p>
    <w:p w:rsidR="008F19F7" w:rsidRPr="00F36218" w:rsidRDefault="008F19F7" w:rsidP="00AD6101">
      <w:pPr>
        <w:spacing w:line="240" w:lineRule="auto"/>
        <w:ind w:firstLine="708"/>
        <w:jc w:val="both"/>
        <w:rPr>
          <w:rFonts w:ascii="Times New Roman" w:hAnsi="Times New Roman" w:cs="Times New Roman"/>
          <w:color w:val="000000" w:themeColor="text1"/>
          <w:sz w:val="24"/>
          <w:szCs w:val="24"/>
        </w:rPr>
      </w:pPr>
      <w:r w:rsidRPr="00F36218">
        <w:rPr>
          <w:rFonts w:ascii="Times New Roman" w:hAnsi="Times New Roman" w:cs="Times New Roman"/>
          <w:color w:val="000000" w:themeColor="text1"/>
          <w:sz w:val="24"/>
          <w:szCs w:val="24"/>
        </w:rPr>
        <w:t>Ukoliko ne želite da Vaš doprinos bude javno objavljen, molimo Vas da to jasno istaknete pri dostavi obrasca.</w:t>
      </w:r>
    </w:p>
    <w:p w:rsidR="00666DFB" w:rsidRPr="00F36218" w:rsidRDefault="008F19F7" w:rsidP="00AD6101">
      <w:pPr>
        <w:spacing w:line="240" w:lineRule="auto"/>
        <w:ind w:firstLine="708"/>
        <w:jc w:val="both"/>
        <w:rPr>
          <w:rFonts w:ascii="Times New Roman" w:hAnsi="Times New Roman" w:cs="Times New Roman"/>
          <w:sz w:val="24"/>
          <w:szCs w:val="24"/>
        </w:rPr>
      </w:pPr>
      <w:r w:rsidRPr="00F36218">
        <w:rPr>
          <w:rFonts w:ascii="Times New Roman" w:hAnsi="Times New Roman" w:cs="Times New Roman"/>
          <w:sz w:val="24"/>
          <w:szCs w:val="24"/>
        </w:rPr>
        <w:t>Zahvaljujemo na doprinosu u</w:t>
      </w:r>
      <w:r w:rsidR="00AB71C9">
        <w:rPr>
          <w:rFonts w:ascii="Times New Roman" w:hAnsi="Times New Roman" w:cs="Times New Roman"/>
          <w:sz w:val="24"/>
          <w:szCs w:val="24"/>
        </w:rPr>
        <w:t xml:space="preserve"> izradi što kvalitetnijeg Nacrta </w:t>
      </w:r>
      <w:r w:rsidR="007049FD">
        <w:rPr>
          <w:rFonts w:ascii="Times New Roman" w:hAnsi="Times New Roman"/>
          <w:sz w:val="24"/>
          <w:szCs w:val="24"/>
        </w:rPr>
        <w:t>Odluke o ugostiteljskoj djelatnosti na području Općine Gornja Rijeka.</w:t>
      </w:r>
      <w:r w:rsidR="009C35FA" w:rsidRPr="009C35FA">
        <w:rPr>
          <w:rFonts w:ascii="Times New Roman" w:hAnsi="Times New Roman"/>
          <w:sz w:val="24"/>
          <w:szCs w:val="24"/>
        </w:rPr>
        <w:t xml:space="preserve"> </w:t>
      </w:r>
    </w:p>
    <w:sectPr w:rsidR="00666DFB" w:rsidRPr="00F36218" w:rsidSect="006A579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37F" w:rsidRDefault="008B637F" w:rsidP="002342F3">
      <w:pPr>
        <w:spacing w:after="0" w:line="240" w:lineRule="auto"/>
      </w:pPr>
      <w:r>
        <w:separator/>
      </w:r>
    </w:p>
  </w:endnote>
  <w:endnote w:type="continuationSeparator" w:id="0">
    <w:p w:rsidR="008B637F" w:rsidRDefault="008B637F" w:rsidP="00234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45522"/>
      <w:docPartObj>
        <w:docPartGallery w:val="Page Numbers (Bottom of Page)"/>
        <w:docPartUnique/>
      </w:docPartObj>
    </w:sdtPr>
    <w:sdtEndPr/>
    <w:sdtContent>
      <w:p w:rsidR="0028158C" w:rsidRDefault="00F030D9">
        <w:pPr>
          <w:pStyle w:val="Podnoje"/>
          <w:jc w:val="right"/>
        </w:pPr>
        <w:r>
          <w:fldChar w:fldCharType="begin"/>
        </w:r>
        <w:r>
          <w:instrText xml:space="preserve"> PAGE   \* MERGEFORMAT </w:instrText>
        </w:r>
        <w:r>
          <w:fldChar w:fldCharType="separate"/>
        </w:r>
        <w:r w:rsidR="00092451">
          <w:rPr>
            <w:noProof/>
          </w:rPr>
          <w:t>1</w:t>
        </w:r>
        <w:r>
          <w:rPr>
            <w:noProof/>
          </w:rPr>
          <w:fldChar w:fldCharType="end"/>
        </w:r>
      </w:p>
    </w:sdtContent>
  </w:sdt>
  <w:p w:rsidR="0028158C" w:rsidRDefault="0028158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37F" w:rsidRDefault="008B637F" w:rsidP="002342F3">
      <w:pPr>
        <w:spacing w:after="0" w:line="240" w:lineRule="auto"/>
      </w:pPr>
      <w:r>
        <w:separator/>
      </w:r>
    </w:p>
  </w:footnote>
  <w:footnote w:type="continuationSeparator" w:id="0">
    <w:p w:rsidR="008B637F" w:rsidRDefault="008B637F" w:rsidP="002342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08B3"/>
    <w:multiLevelType w:val="multilevel"/>
    <w:tmpl w:val="DE249A2A"/>
    <w:lvl w:ilvl="0">
      <w:start w:val="1"/>
      <w:numFmt w:val="decimal"/>
      <w:lvlText w:val="%1."/>
      <w:lvlJc w:val="left"/>
      <w:pPr>
        <w:ind w:left="720" w:hanging="360"/>
      </w:pPr>
      <w:rPr>
        <w:rFonts w:hint="default"/>
      </w:rPr>
    </w:lvl>
    <w:lvl w:ilvl="1">
      <w:start w:val="3"/>
      <w:numFmt w:val="decimal"/>
      <w:isLgl/>
      <w:lvlText w:val="%1.%2."/>
      <w:lvlJc w:val="left"/>
      <w:pPr>
        <w:ind w:left="1080" w:hanging="4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1">
    <w:nsid w:val="361D2D24"/>
    <w:multiLevelType w:val="hybridMultilevel"/>
    <w:tmpl w:val="F43068D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211"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CA07837"/>
    <w:multiLevelType w:val="multilevel"/>
    <w:tmpl w:val="DE249A2A"/>
    <w:lvl w:ilvl="0">
      <w:start w:val="1"/>
      <w:numFmt w:val="decimal"/>
      <w:lvlText w:val="%1."/>
      <w:lvlJc w:val="left"/>
      <w:pPr>
        <w:ind w:left="720" w:hanging="360"/>
      </w:pPr>
      <w:rPr>
        <w:rFonts w:hint="default"/>
      </w:rPr>
    </w:lvl>
    <w:lvl w:ilvl="1">
      <w:start w:val="3"/>
      <w:numFmt w:val="decimal"/>
      <w:isLgl/>
      <w:lvlText w:val="%1.%2."/>
      <w:lvlJc w:val="left"/>
      <w:pPr>
        <w:ind w:left="1080" w:hanging="4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3">
    <w:nsid w:val="40844967"/>
    <w:multiLevelType w:val="singleLevel"/>
    <w:tmpl w:val="E8269F20"/>
    <w:lvl w:ilvl="0">
      <w:start w:val="7"/>
      <w:numFmt w:val="bullet"/>
      <w:lvlText w:val="-"/>
      <w:lvlJc w:val="left"/>
      <w:pPr>
        <w:tabs>
          <w:tab w:val="num" w:pos="1080"/>
        </w:tabs>
        <w:ind w:left="1080" w:hanging="360"/>
      </w:pPr>
      <w:rPr>
        <w:rFonts w:ascii="Times New Roman" w:hAnsi="Times New Roman" w:cs="Times New Roman" w:hint="default"/>
        <w:b w:val="0"/>
        <w:bCs w:val="0"/>
        <w:i/>
        <w:iCs/>
      </w:rPr>
    </w:lvl>
  </w:abstractNum>
  <w:abstractNum w:abstractNumId="4">
    <w:nsid w:val="67E62208"/>
    <w:multiLevelType w:val="hybridMultilevel"/>
    <w:tmpl w:val="1B9C7084"/>
    <w:lvl w:ilvl="0" w:tplc="77E28E06">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5">
    <w:nsid w:val="77D73618"/>
    <w:multiLevelType w:val="multilevel"/>
    <w:tmpl w:val="28E43FDA"/>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AC"/>
    <w:rsid w:val="0003288C"/>
    <w:rsid w:val="000332C1"/>
    <w:rsid w:val="000851C5"/>
    <w:rsid w:val="00092451"/>
    <w:rsid w:val="0009753D"/>
    <w:rsid w:val="000B778C"/>
    <w:rsid w:val="00101BA7"/>
    <w:rsid w:val="001158F9"/>
    <w:rsid w:val="00127275"/>
    <w:rsid w:val="00134EFD"/>
    <w:rsid w:val="001365BB"/>
    <w:rsid w:val="00161B57"/>
    <w:rsid w:val="00161DDA"/>
    <w:rsid w:val="00175E7E"/>
    <w:rsid w:val="00177E80"/>
    <w:rsid w:val="001948FF"/>
    <w:rsid w:val="001A0F7B"/>
    <w:rsid w:val="001B1F68"/>
    <w:rsid w:val="001C3AB9"/>
    <w:rsid w:val="001D72F2"/>
    <w:rsid w:val="001D7768"/>
    <w:rsid w:val="001E559A"/>
    <w:rsid w:val="001F7196"/>
    <w:rsid w:val="002033F7"/>
    <w:rsid w:val="00212C10"/>
    <w:rsid w:val="00224CAB"/>
    <w:rsid w:val="00231B49"/>
    <w:rsid w:val="002342F3"/>
    <w:rsid w:val="00241BBC"/>
    <w:rsid w:val="0025366B"/>
    <w:rsid w:val="0028158C"/>
    <w:rsid w:val="00283724"/>
    <w:rsid w:val="002B3C9F"/>
    <w:rsid w:val="002D1F38"/>
    <w:rsid w:val="002D431B"/>
    <w:rsid w:val="002F6F83"/>
    <w:rsid w:val="00300ECE"/>
    <w:rsid w:val="0032287C"/>
    <w:rsid w:val="00342CFE"/>
    <w:rsid w:val="00345631"/>
    <w:rsid w:val="00350452"/>
    <w:rsid w:val="003739D5"/>
    <w:rsid w:val="003904BE"/>
    <w:rsid w:val="003A1BAC"/>
    <w:rsid w:val="003A47AE"/>
    <w:rsid w:val="003B5FC0"/>
    <w:rsid w:val="003B6148"/>
    <w:rsid w:val="003C7732"/>
    <w:rsid w:val="00475D16"/>
    <w:rsid w:val="00481DAA"/>
    <w:rsid w:val="0048389B"/>
    <w:rsid w:val="0048394E"/>
    <w:rsid w:val="00484416"/>
    <w:rsid w:val="004E47F7"/>
    <w:rsid w:val="00564C85"/>
    <w:rsid w:val="005B2AAA"/>
    <w:rsid w:val="005E4A45"/>
    <w:rsid w:val="005E7AA5"/>
    <w:rsid w:val="005F36AC"/>
    <w:rsid w:val="00626FA1"/>
    <w:rsid w:val="00666DFB"/>
    <w:rsid w:val="00687D54"/>
    <w:rsid w:val="006A5796"/>
    <w:rsid w:val="006D23FB"/>
    <w:rsid w:val="006D7A52"/>
    <w:rsid w:val="007049FD"/>
    <w:rsid w:val="00731B92"/>
    <w:rsid w:val="00761955"/>
    <w:rsid w:val="00770BF2"/>
    <w:rsid w:val="00783022"/>
    <w:rsid w:val="007836FA"/>
    <w:rsid w:val="00797B6B"/>
    <w:rsid w:val="007A263F"/>
    <w:rsid w:val="007A667D"/>
    <w:rsid w:val="007E2C70"/>
    <w:rsid w:val="007F16A4"/>
    <w:rsid w:val="0080463F"/>
    <w:rsid w:val="00866D7E"/>
    <w:rsid w:val="008937D3"/>
    <w:rsid w:val="008B637F"/>
    <w:rsid w:val="008D0FA1"/>
    <w:rsid w:val="008E4B09"/>
    <w:rsid w:val="008F05FE"/>
    <w:rsid w:val="008F19F7"/>
    <w:rsid w:val="008F7DAC"/>
    <w:rsid w:val="00922107"/>
    <w:rsid w:val="009252C0"/>
    <w:rsid w:val="00933187"/>
    <w:rsid w:val="00970F38"/>
    <w:rsid w:val="00990DD0"/>
    <w:rsid w:val="009A24E7"/>
    <w:rsid w:val="009B5DC2"/>
    <w:rsid w:val="009C35FA"/>
    <w:rsid w:val="009C70FD"/>
    <w:rsid w:val="009E686E"/>
    <w:rsid w:val="00A10189"/>
    <w:rsid w:val="00A238A2"/>
    <w:rsid w:val="00A26D12"/>
    <w:rsid w:val="00A27B5C"/>
    <w:rsid w:val="00A442A2"/>
    <w:rsid w:val="00A658E2"/>
    <w:rsid w:val="00A869E5"/>
    <w:rsid w:val="00A879B7"/>
    <w:rsid w:val="00A93C3A"/>
    <w:rsid w:val="00AB71C9"/>
    <w:rsid w:val="00AD6101"/>
    <w:rsid w:val="00B03966"/>
    <w:rsid w:val="00B10EB7"/>
    <w:rsid w:val="00B157C0"/>
    <w:rsid w:val="00B1761E"/>
    <w:rsid w:val="00B24BBD"/>
    <w:rsid w:val="00B4007F"/>
    <w:rsid w:val="00B426D2"/>
    <w:rsid w:val="00B76FE9"/>
    <w:rsid w:val="00B864AC"/>
    <w:rsid w:val="00B86C42"/>
    <w:rsid w:val="00B922BF"/>
    <w:rsid w:val="00BA2127"/>
    <w:rsid w:val="00BB5636"/>
    <w:rsid w:val="00BC167C"/>
    <w:rsid w:val="00BF0D75"/>
    <w:rsid w:val="00C06628"/>
    <w:rsid w:val="00C10143"/>
    <w:rsid w:val="00C2626D"/>
    <w:rsid w:val="00C34934"/>
    <w:rsid w:val="00C55731"/>
    <w:rsid w:val="00C84484"/>
    <w:rsid w:val="00C86CE8"/>
    <w:rsid w:val="00CA0CBF"/>
    <w:rsid w:val="00CA5F63"/>
    <w:rsid w:val="00CC1427"/>
    <w:rsid w:val="00CC145B"/>
    <w:rsid w:val="00CD6AEC"/>
    <w:rsid w:val="00CE2CA0"/>
    <w:rsid w:val="00CF2B73"/>
    <w:rsid w:val="00D00F01"/>
    <w:rsid w:val="00D1135B"/>
    <w:rsid w:val="00D15435"/>
    <w:rsid w:val="00D24806"/>
    <w:rsid w:val="00D269E1"/>
    <w:rsid w:val="00D31022"/>
    <w:rsid w:val="00D324A5"/>
    <w:rsid w:val="00D36E5C"/>
    <w:rsid w:val="00D457A8"/>
    <w:rsid w:val="00D479B2"/>
    <w:rsid w:val="00D55840"/>
    <w:rsid w:val="00D57407"/>
    <w:rsid w:val="00D632F9"/>
    <w:rsid w:val="00D66942"/>
    <w:rsid w:val="00D8613B"/>
    <w:rsid w:val="00DE01EB"/>
    <w:rsid w:val="00E149BD"/>
    <w:rsid w:val="00E21C53"/>
    <w:rsid w:val="00E2697D"/>
    <w:rsid w:val="00E3139A"/>
    <w:rsid w:val="00E4020F"/>
    <w:rsid w:val="00E769DE"/>
    <w:rsid w:val="00E93613"/>
    <w:rsid w:val="00EA3EF3"/>
    <w:rsid w:val="00EC40DD"/>
    <w:rsid w:val="00EC4DC4"/>
    <w:rsid w:val="00F030D9"/>
    <w:rsid w:val="00F074AE"/>
    <w:rsid w:val="00F1752C"/>
    <w:rsid w:val="00F36218"/>
    <w:rsid w:val="00F3739A"/>
    <w:rsid w:val="00F50902"/>
    <w:rsid w:val="00F54E04"/>
    <w:rsid w:val="00F558BD"/>
    <w:rsid w:val="00F6588C"/>
    <w:rsid w:val="00F95448"/>
    <w:rsid w:val="00FA1726"/>
    <w:rsid w:val="00FC2563"/>
    <w:rsid w:val="00FE2B53"/>
    <w:rsid w:val="00FE6B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864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8F19F7"/>
    <w:rPr>
      <w:color w:val="0000FF" w:themeColor="hyperlink"/>
      <w:u w:val="single"/>
    </w:rPr>
  </w:style>
  <w:style w:type="paragraph" w:styleId="StandardWeb">
    <w:name w:val="Normal (Web)"/>
    <w:basedOn w:val="Normal"/>
    <w:uiPriority w:val="99"/>
    <w:unhideWhenUsed/>
    <w:rsid w:val="00731B92"/>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Naglaeno">
    <w:name w:val="Strong"/>
    <w:basedOn w:val="Zadanifontodlomka"/>
    <w:uiPriority w:val="22"/>
    <w:qFormat/>
    <w:rsid w:val="00731B92"/>
    <w:rPr>
      <w:b/>
      <w:bCs/>
    </w:rPr>
  </w:style>
  <w:style w:type="paragraph" w:styleId="Tijeloteksta">
    <w:name w:val="Body Text"/>
    <w:basedOn w:val="Normal"/>
    <w:link w:val="TijelotekstaChar"/>
    <w:uiPriority w:val="99"/>
    <w:rsid w:val="00E3139A"/>
    <w:pPr>
      <w:spacing w:after="0" w:line="240" w:lineRule="auto"/>
      <w:jc w:val="both"/>
    </w:pPr>
    <w:rPr>
      <w:rFonts w:ascii="Times New Roman" w:eastAsia="Times New Roman" w:hAnsi="Times New Roman" w:cs="Times New Roman"/>
      <w:sz w:val="24"/>
      <w:szCs w:val="24"/>
      <w:lang w:val="en-GB"/>
    </w:rPr>
  </w:style>
  <w:style w:type="character" w:customStyle="1" w:styleId="TijelotekstaChar">
    <w:name w:val="Tijelo teksta Char"/>
    <w:basedOn w:val="Zadanifontodlomka"/>
    <w:link w:val="Tijeloteksta"/>
    <w:uiPriority w:val="99"/>
    <w:rsid w:val="00E3139A"/>
    <w:rPr>
      <w:rFonts w:ascii="Times New Roman" w:eastAsia="Times New Roman" w:hAnsi="Times New Roman" w:cs="Times New Roman"/>
      <w:sz w:val="24"/>
      <w:szCs w:val="24"/>
      <w:lang w:val="en-GB"/>
    </w:rPr>
  </w:style>
  <w:style w:type="paragraph" w:styleId="Zaglavlje">
    <w:name w:val="header"/>
    <w:basedOn w:val="Normal"/>
    <w:link w:val="ZaglavljeChar"/>
    <w:uiPriority w:val="99"/>
    <w:semiHidden/>
    <w:unhideWhenUsed/>
    <w:rsid w:val="002342F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342F3"/>
  </w:style>
  <w:style w:type="paragraph" w:styleId="Podnoje">
    <w:name w:val="footer"/>
    <w:basedOn w:val="Normal"/>
    <w:link w:val="PodnojeChar"/>
    <w:uiPriority w:val="99"/>
    <w:unhideWhenUsed/>
    <w:rsid w:val="002342F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342F3"/>
  </w:style>
  <w:style w:type="paragraph" w:styleId="Tekstkomentara">
    <w:name w:val="annotation text"/>
    <w:basedOn w:val="Normal"/>
    <w:link w:val="TekstkomentaraChar"/>
    <w:semiHidden/>
    <w:rsid w:val="002D431B"/>
    <w:pPr>
      <w:spacing w:after="0" w:line="240" w:lineRule="auto"/>
    </w:pPr>
    <w:rPr>
      <w:rFonts w:ascii="Times New Roman" w:eastAsia="Times New Roman" w:hAnsi="Times New Roman" w:cs="Times New Roman"/>
      <w:noProof/>
      <w:sz w:val="20"/>
      <w:szCs w:val="20"/>
    </w:rPr>
  </w:style>
  <w:style w:type="character" w:customStyle="1" w:styleId="TekstkomentaraChar">
    <w:name w:val="Tekst komentara Char"/>
    <w:basedOn w:val="Zadanifontodlomka"/>
    <w:link w:val="Tekstkomentara"/>
    <w:semiHidden/>
    <w:rsid w:val="002D431B"/>
    <w:rPr>
      <w:rFonts w:ascii="Times New Roman" w:eastAsia="Times New Roman" w:hAnsi="Times New Roman" w:cs="Times New Roman"/>
      <w:noProof/>
      <w:sz w:val="20"/>
      <w:szCs w:val="20"/>
    </w:rPr>
  </w:style>
  <w:style w:type="paragraph" w:styleId="Bezproreda">
    <w:name w:val="No Spacing"/>
    <w:uiPriority w:val="1"/>
    <w:qFormat/>
    <w:rsid w:val="00CF2B73"/>
    <w:pPr>
      <w:spacing w:after="0" w:line="240" w:lineRule="auto"/>
    </w:pPr>
    <w:rPr>
      <w:rFonts w:ascii="Calibri" w:eastAsia="Times New Roman" w:hAnsi="Calibri" w:cs="Times New Roman"/>
    </w:rPr>
  </w:style>
  <w:style w:type="paragraph" w:styleId="Tekstbalonia">
    <w:name w:val="Balloon Text"/>
    <w:basedOn w:val="Normal"/>
    <w:link w:val="TekstbaloniaChar"/>
    <w:uiPriority w:val="99"/>
    <w:semiHidden/>
    <w:unhideWhenUsed/>
    <w:rsid w:val="00CE2CA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2CA0"/>
    <w:rPr>
      <w:rFonts w:ascii="Segoe UI" w:hAnsi="Segoe UI" w:cs="Segoe UI"/>
      <w:sz w:val="18"/>
      <w:szCs w:val="18"/>
    </w:rPr>
  </w:style>
  <w:style w:type="paragraph" w:styleId="Uvuenotijeloteksta">
    <w:name w:val="Body Text Indent"/>
    <w:basedOn w:val="Normal"/>
    <w:link w:val="UvuenotijelotekstaChar"/>
    <w:uiPriority w:val="99"/>
    <w:semiHidden/>
    <w:unhideWhenUsed/>
    <w:rsid w:val="007A263F"/>
    <w:pPr>
      <w:spacing w:after="120"/>
      <w:ind w:left="283"/>
    </w:pPr>
  </w:style>
  <w:style w:type="character" w:customStyle="1" w:styleId="UvuenotijelotekstaChar">
    <w:name w:val="Uvučeno tijelo teksta Char"/>
    <w:basedOn w:val="Zadanifontodlomka"/>
    <w:link w:val="Uvuenotijeloteksta"/>
    <w:uiPriority w:val="99"/>
    <w:semiHidden/>
    <w:rsid w:val="007A263F"/>
  </w:style>
  <w:style w:type="paragraph" w:styleId="Odlomakpopisa">
    <w:name w:val="List Paragraph"/>
    <w:basedOn w:val="Normal"/>
    <w:uiPriority w:val="1"/>
    <w:qFormat/>
    <w:rsid w:val="00C10143"/>
    <w:pPr>
      <w:spacing w:after="160" w:line="259" w:lineRule="auto"/>
      <w:ind w:left="720"/>
      <w:contextualSpacing/>
    </w:pPr>
    <w:rPr>
      <w:rFonts w:eastAsiaTheme="minorHAnsi"/>
      <w:noProo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864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8F19F7"/>
    <w:rPr>
      <w:color w:val="0000FF" w:themeColor="hyperlink"/>
      <w:u w:val="single"/>
    </w:rPr>
  </w:style>
  <w:style w:type="paragraph" w:styleId="StandardWeb">
    <w:name w:val="Normal (Web)"/>
    <w:basedOn w:val="Normal"/>
    <w:uiPriority w:val="99"/>
    <w:unhideWhenUsed/>
    <w:rsid w:val="00731B92"/>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Naglaeno">
    <w:name w:val="Strong"/>
    <w:basedOn w:val="Zadanifontodlomka"/>
    <w:uiPriority w:val="22"/>
    <w:qFormat/>
    <w:rsid w:val="00731B92"/>
    <w:rPr>
      <w:b/>
      <w:bCs/>
    </w:rPr>
  </w:style>
  <w:style w:type="paragraph" w:styleId="Tijeloteksta">
    <w:name w:val="Body Text"/>
    <w:basedOn w:val="Normal"/>
    <w:link w:val="TijelotekstaChar"/>
    <w:uiPriority w:val="99"/>
    <w:rsid w:val="00E3139A"/>
    <w:pPr>
      <w:spacing w:after="0" w:line="240" w:lineRule="auto"/>
      <w:jc w:val="both"/>
    </w:pPr>
    <w:rPr>
      <w:rFonts w:ascii="Times New Roman" w:eastAsia="Times New Roman" w:hAnsi="Times New Roman" w:cs="Times New Roman"/>
      <w:sz w:val="24"/>
      <w:szCs w:val="24"/>
      <w:lang w:val="en-GB"/>
    </w:rPr>
  </w:style>
  <w:style w:type="character" w:customStyle="1" w:styleId="TijelotekstaChar">
    <w:name w:val="Tijelo teksta Char"/>
    <w:basedOn w:val="Zadanifontodlomka"/>
    <w:link w:val="Tijeloteksta"/>
    <w:uiPriority w:val="99"/>
    <w:rsid w:val="00E3139A"/>
    <w:rPr>
      <w:rFonts w:ascii="Times New Roman" w:eastAsia="Times New Roman" w:hAnsi="Times New Roman" w:cs="Times New Roman"/>
      <w:sz w:val="24"/>
      <w:szCs w:val="24"/>
      <w:lang w:val="en-GB"/>
    </w:rPr>
  </w:style>
  <w:style w:type="paragraph" w:styleId="Zaglavlje">
    <w:name w:val="header"/>
    <w:basedOn w:val="Normal"/>
    <w:link w:val="ZaglavljeChar"/>
    <w:uiPriority w:val="99"/>
    <w:semiHidden/>
    <w:unhideWhenUsed/>
    <w:rsid w:val="002342F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342F3"/>
  </w:style>
  <w:style w:type="paragraph" w:styleId="Podnoje">
    <w:name w:val="footer"/>
    <w:basedOn w:val="Normal"/>
    <w:link w:val="PodnojeChar"/>
    <w:uiPriority w:val="99"/>
    <w:unhideWhenUsed/>
    <w:rsid w:val="002342F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342F3"/>
  </w:style>
  <w:style w:type="paragraph" w:styleId="Tekstkomentara">
    <w:name w:val="annotation text"/>
    <w:basedOn w:val="Normal"/>
    <w:link w:val="TekstkomentaraChar"/>
    <w:semiHidden/>
    <w:rsid w:val="002D431B"/>
    <w:pPr>
      <w:spacing w:after="0" w:line="240" w:lineRule="auto"/>
    </w:pPr>
    <w:rPr>
      <w:rFonts w:ascii="Times New Roman" w:eastAsia="Times New Roman" w:hAnsi="Times New Roman" w:cs="Times New Roman"/>
      <w:noProof/>
      <w:sz w:val="20"/>
      <w:szCs w:val="20"/>
    </w:rPr>
  </w:style>
  <w:style w:type="character" w:customStyle="1" w:styleId="TekstkomentaraChar">
    <w:name w:val="Tekst komentara Char"/>
    <w:basedOn w:val="Zadanifontodlomka"/>
    <w:link w:val="Tekstkomentara"/>
    <w:semiHidden/>
    <w:rsid w:val="002D431B"/>
    <w:rPr>
      <w:rFonts w:ascii="Times New Roman" w:eastAsia="Times New Roman" w:hAnsi="Times New Roman" w:cs="Times New Roman"/>
      <w:noProof/>
      <w:sz w:val="20"/>
      <w:szCs w:val="20"/>
    </w:rPr>
  </w:style>
  <w:style w:type="paragraph" w:styleId="Bezproreda">
    <w:name w:val="No Spacing"/>
    <w:uiPriority w:val="1"/>
    <w:qFormat/>
    <w:rsid w:val="00CF2B73"/>
    <w:pPr>
      <w:spacing w:after="0" w:line="240" w:lineRule="auto"/>
    </w:pPr>
    <w:rPr>
      <w:rFonts w:ascii="Calibri" w:eastAsia="Times New Roman" w:hAnsi="Calibri" w:cs="Times New Roman"/>
    </w:rPr>
  </w:style>
  <w:style w:type="paragraph" w:styleId="Tekstbalonia">
    <w:name w:val="Balloon Text"/>
    <w:basedOn w:val="Normal"/>
    <w:link w:val="TekstbaloniaChar"/>
    <w:uiPriority w:val="99"/>
    <w:semiHidden/>
    <w:unhideWhenUsed/>
    <w:rsid w:val="00CE2CA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2CA0"/>
    <w:rPr>
      <w:rFonts w:ascii="Segoe UI" w:hAnsi="Segoe UI" w:cs="Segoe UI"/>
      <w:sz w:val="18"/>
      <w:szCs w:val="18"/>
    </w:rPr>
  </w:style>
  <w:style w:type="paragraph" w:styleId="Uvuenotijeloteksta">
    <w:name w:val="Body Text Indent"/>
    <w:basedOn w:val="Normal"/>
    <w:link w:val="UvuenotijelotekstaChar"/>
    <w:uiPriority w:val="99"/>
    <w:semiHidden/>
    <w:unhideWhenUsed/>
    <w:rsid w:val="007A263F"/>
    <w:pPr>
      <w:spacing w:after="120"/>
      <w:ind w:left="283"/>
    </w:pPr>
  </w:style>
  <w:style w:type="character" w:customStyle="1" w:styleId="UvuenotijelotekstaChar">
    <w:name w:val="Uvučeno tijelo teksta Char"/>
    <w:basedOn w:val="Zadanifontodlomka"/>
    <w:link w:val="Uvuenotijeloteksta"/>
    <w:uiPriority w:val="99"/>
    <w:semiHidden/>
    <w:rsid w:val="007A263F"/>
  </w:style>
  <w:style w:type="paragraph" w:styleId="Odlomakpopisa">
    <w:name w:val="List Paragraph"/>
    <w:basedOn w:val="Normal"/>
    <w:uiPriority w:val="1"/>
    <w:qFormat/>
    <w:rsid w:val="00C10143"/>
    <w:pPr>
      <w:spacing w:after="160" w:line="259" w:lineRule="auto"/>
      <w:ind w:left="720"/>
      <w:contextualSpacing/>
    </w:pPr>
    <w:rPr>
      <w:rFonts w:eastAsiaTheme="minorHAnsi"/>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939068">
      <w:bodyDiv w:val="1"/>
      <w:marLeft w:val="0"/>
      <w:marRight w:val="0"/>
      <w:marTop w:val="0"/>
      <w:marBottom w:val="0"/>
      <w:divBdr>
        <w:top w:val="none" w:sz="0" w:space="0" w:color="auto"/>
        <w:left w:val="none" w:sz="0" w:space="0" w:color="auto"/>
        <w:bottom w:val="none" w:sz="0" w:space="0" w:color="auto"/>
        <w:right w:val="none" w:sz="0" w:space="0" w:color="auto"/>
      </w:divBdr>
    </w:div>
    <w:div w:id="1872495583">
      <w:bodyDiv w:val="1"/>
      <w:marLeft w:val="0"/>
      <w:marRight w:val="0"/>
      <w:marTop w:val="0"/>
      <w:marBottom w:val="0"/>
      <w:divBdr>
        <w:top w:val="none" w:sz="0" w:space="0" w:color="auto"/>
        <w:left w:val="none" w:sz="0" w:space="0" w:color="auto"/>
        <w:bottom w:val="none" w:sz="0" w:space="0" w:color="auto"/>
        <w:right w:val="none" w:sz="0" w:space="0" w:color="auto"/>
      </w:divBdr>
    </w:div>
    <w:div w:id="192873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pcina-gornja-rijeka@kc.t-com.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AC7E3-9AFC-4F38-9FE4-783D57A99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2996</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
    </vt:vector>
  </TitlesOfParts>
  <Company>Opčina Gornja Reka</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Andreja Bogdan</cp:lastModifiedBy>
  <cp:revision>2</cp:revision>
  <cp:lastPrinted>2016-10-11T10:47:00Z</cp:lastPrinted>
  <dcterms:created xsi:type="dcterms:W3CDTF">2019-01-15T09:00:00Z</dcterms:created>
  <dcterms:modified xsi:type="dcterms:W3CDTF">2019-01-15T09:00:00Z</dcterms:modified>
</cp:coreProperties>
</file>