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302966" w:rsidRDefault="00302966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Strategije razvoja turizma na području Općine Gornja Rijeka za </w:t>
            </w:r>
          </w:p>
          <w:p w:rsidR="00FE6B3D" w:rsidRDefault="00302966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razdoblje 2019.-2025. godine</w:t>
            </w:r>
          </w:p>
          <w:p w:rsidR="00FE6B3D" w:rsidRPr="00F36218" w:rsidRDefault="00FE6B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302966" w:rsidP="00302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ED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302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3029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02966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ED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7049FD" w:rsidRDefault="000F1A6F" w:rsidP="000F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hAnsi="Times New Roman" w:cs="Times New Roman"/>
                <w:sz w:val="24"/>
                <w:szCs w:val="24"/>
              </w:rPr>
              <w:t>Strategije razvoja turizma na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dručju Općine Gornja Rijeka za </w:t>
            </w:r>
            <w:r w:rsidRPr="000F1A6F">
              <w:rPr>
                <w:rFonts w:ascii="Times New Roman" w:hAnsi="Times New Roman" w:cs="Times New Roman"/>
                <w:sz w:val="24"/>
                <w:szCs w:val="24"/>
              </w:rPr>
              <w:t xml:space="preserve">razdoblje 2019.-2025.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F1A6F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predstavlja temeljno  strateški planski dokument Općine Gornja Rijeka kojemu je cilj </w:t>
            </w:r>
            <w:r w:rsidRPr="000F1A6F">
              <w:rPr>
                <w:rFonts w:ascii="Times New Roman" w:hAnsi="Times New Roman" w:cs="Times New Roman"/>
                <w:sz w:val="24"/>
                <w:szCs w:val="24"/>
              </w:rPr>
              <w:t>stvaranje turističke infrastrukture, jačanje turističkih potencijala i privlačenje posjetitelja. Poseban naglasak je na zajedničkoj koordinaciji i dogovoru svih dionika koji sudjeluju u razvoju turizma: općinske vlasti, turističkih i gospodarskih subjekata, udruga, društava, stanovništva, usmjeravanju njihovih aktivnosti i djelovanja u podizanju konkurentne sposobnosti turizma, kvalitete turističkih proizvoda i usluga.</w:t>
            </w:r>
          </w:p>
          <w:p w:rsidR="000F1A6F" w:rsidRDefault="000F1A6F" w:rsidP="000F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hAnsi="Times New Roman" w:cs="Times New Roman"/>
                <w:sz w:val="24"/>
                <w:szCs w:val="24"/>
              </w:rPr>
              <w:t xml:space="preserve">Prateći zahtjeve suvremenog turista koji su uvjetovani brojnim </w:t>
            </w:r>
            <w:proofErr w:type="spellStart"/>
            <w:r w:rsidRPr="000F1A6F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  <w:proofErr w:type="spellEnd"/>
            <w:r w:rsidRPr="000F1A6F">
              <w:rPr>
                <w:rFonts w:ascii="Times New Roman" w:hAnsi="Times New Roman" w:cs="Times New Roman"/>
                <w:sz w:val="24"/>
                <w:szCs w:val="24"/>
              </w:rPr>
              <w:t xml:space="preserve">-demografskim promjenama, gospodarskim kretanjima i tehnološkim napretkom Strategija je usmjerena prema slijedećim ciljevima: </w:t>
            </w:r>
          </w:p>
          <w:p w:rsidR="000F1A6F" w:rsidRPr="000F1A6F" w:rsidRDefault="000F1A6F" w:rsidP="000F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hAnsi="Times New Roman" w:cs="Times New Roman"/>
                <w:sz w:val="24"/>
                <w:szCs w:val="24"/>
              </w:rPr>
              <w:t>• definiranje razvojne vizije turizma Općine,</w:t>
            </w:r>
          </w:p>
          <w:p w:rsidR="000F1A6F" w:rsidRPr="000F1A6F" w:rsidRDefault="000F1A6F" w:rsidP="000F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hAnsi="Times New Roman" w:cs="Times New Roman"/>
                <w:sz w:val="24"/>
                <w:szCs w:val="24"/>
              </w:rPr>
              <w:t>• stvaranje pretpostavki za uspješno, dugoročno održivo, tržišno pozicioniranje destinacije,</w:t>
            </w:r>
          </w:p>
          <w:p w:rsidR="000F1A6F" w:rsidRPr="000F1A6F" w:rsidRDefault="000F1A6F" w:rsidP="000F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hAnsi="Times New Roman" w:cs="Times New Roman"/>
                <w:sz w:val="24"/>
                <w:szCs w:val="24"/>
              </w:rPr>
              <w:t>• razvijanje turističkih proizvoda i sadržaja te definiranje njihovih nositelja,</w:t>
            </w:r>
          </w:p>
          <w:p w:rsidR="000F1A6F" w:rsidRPr="000F1A6F" w:rsidRDefault="000F1A6F" w:rsidP="000F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hAnsi="Times New Roman" w:cs="Times New Roman"/>
                <w:sz w:val="24"/>
                <w:szCs w:val="24"/>
              </w:rPr>
              <w:t>• implementacija proizvoda,</w:t>
            </w:r>
          </w:p>
          <w:p w:rsidR="000F1A6F" w:rsidRPr="000F1A6F" w:rsidRDefault="000F1A6F" w:rsidP="000F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hAnsi="Times New Roman" w:cs="Times New Roman"/>
                <w:sz w:val="24"/>
                <w:szCs w:val="24"/>
              </w:rPr>
              <w:t>• prepoznavanje razvojnih projekata/programa u domeni privatnog i javnog sektora,</w:t>
            </w:r>
          </w:p>
          <w:p w:rsidR="000F1A6F" w:rsidRPr="00990DD0" w:rsidRDefault="000F1A6F" w:rsidP="000F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hAnsi="Times New Roman" w:cs="Times New Roman"/>
                <w:sz w:val="24"/>
                <w:szCs w:val="24"/>
              </w:rPr>
              <w:t>• usmjeravanje aktivnosti korištenja sredstava EU fondova/programa</w:t>
            </w: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0F1A6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F1A6F">
        <w:rPr>
          <w:rFonts w:ascii="Times New Roman" w:hAnsi="Times New Roman"/>
          <w:sz w:val="24"/>
          <w:szCs w:val="24"/>
        </w:rPr>
        <w:t xml:space="preserve"> 4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0F1A6F">
        <w:rPr>
          <w:rFonts w:ascii="Times New Roman" w:hAnsi="Times New Roman"/>
          <w:sz w:val="24"/>
          <w:szCs w:val="24"/>
        </w:rPr>
        <w:t>prosinca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ED57E2">
        <w:rPr>
          <w:rFonts w:ascii="Times New Roman" w:hAnsi="Times New Roman"/>
          <w:sz w:val="24"/>
          <w:szCs w:val="24"/>
        </w:rPr>
        <w:t>2019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0F1A6F" w:rsidRPr="000F1A6F">
        <w:rPr>
          <w:rFonts w:ascii="Times New Roman" w:hAnsi="Times New Roman"/>
          <w:sz w:val="24"/>
          <w:szCs w:val="24"/>
        </w:rPr>
        <w:t>Strategije razvoja turizma na po</w:t>
      </w:r>
      <w:r w:rsidR="000F1A6F">
        <w:rPr>
          <w:rFonts w:ascii="Times New Roman" w:hAnsi="Times New Roman"/>
          <w:sz w:val="24"/>
          <w:szCs w:val="24"/>
        </w:rPr>
        <w:t xml:space="preserve">dručju Općine Gornja Rijeka za  </w:t>
      </w:r>
      <w:r w:rsidR="000F1A6F" w:rsidRPr="000F1A6F">
        <w:rPr>
          <w:rFonts w:ascii="Times New Roman" w:hAnsi="Times New Roman"/>
          <w:sz w:val="24"/>
          <w:szCs w:val="24"/>
        </w:rPr>
        <w:t xml:space="preserve">razdoblje 2019.-2025. </w:t>
      </w:r>
      <w:r w:rsidR="000F1A6F">
        <w:rPr>
          <w:rFonts w:ascii="Times New Roman" w:hAnsi="Times New Roman"/>
          <w:sz w:val="24"/>
          <w:szCs w:val="24"/>
        </w:rPr>
        <w:t>g</w:t>
      </w:r>
      <w:r w:rsidR="000F1A6F" w:rsidRPr="000F1A6F">
        <w:rPr>
          <w:rFonts w:ascii="Times New Roman" w:hAnsi="Times New Roman"/>
          <w:sz w:val="24"/>
          <w:szCs w:val="24"/>
        </w:rPr>
        <w:t>odine</w:t>
      </w:r>
      <w:r w:rsidR="000F1A6F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9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:rsidR="00666DFB" w:rsidRPr="000F1A6F" w:rsidRDefault="008F19F7" w:rsidP="000F1A6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0F1A6F" w:rsidRPr="000F1A6F">
        <w:rPr>
          <w:rFonts w:ascii="Times New Roman" w:hAnsi="Times New Roman"/>
          <w:sz w:val="24"/>
          <w:szCs w:val="24"/>
        </w:rPr>
        <w:t>Strategije razvoja turizma na po</w:t>
      </w:r>
      <w:r w:rsidR="000F1A6F">
        <w:rPr>
          <w:rFonts w:ascii="Times New Roman" w:hAnsi="Times New Roman"/>
          <w:sz w:val="24"/>
          <w:szCs w:val="24"/>
        </w:rPr>
        <w:t xml:space="preserve">dručju Općine Gornja Rijeka za </w:t>
      </w:r>
      <w:bookmarkStart w:id="0" w:name="_GoBack"/>
      <w:bookmarkEnd w:id="0"/>
      <w:r w:rsidR="000F1A6F" w:rsidRPr="000F1A6F">
        <w:rPr>
          <w:rFonts w:ascii="Times New Roman" w:hAnsi="Times New Roman"/>
          <w:sz w:val="24"/>
          <w:szCs w:val="24"/>
        </w:rPr>
        <w:t>razdoblje 2019.-2025. godine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0F1A6F" w:rsidSect="0022487D"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B7" w:rsidRDefault="005D2AB7" w:rsidP="002342F3">
      <w:pPr>
        <w:spacing w:after="0" w:line="240" w:lineRule="auto"/>
      </w:pPr>
      <w:r>
        <w:separator/>
      </w:r>
    </w:p>
  </w:endnote>
  <w:endnote w:type="continuationSeparator" w:id="0">
    <w:p w:rsidR="005D2AB7" w:rsidRDefault="005D2AB7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B7" w:rsidRDefault="005D2AB7" w:rsidP="002342F3">
      <w:pPr>
        <w:spacing w:after="0" w:line="240" w:lineRule="auto"/>
      </w:pPr>
      <w:r>
        <w:separator/>
      </w:r>
    </w:p>
  </w:footnote>
  <w:footnote w:type="continuationSeparator" w:id="0">
    <w:p w:rsidR="005D2AB7" w:rsidRDefault="005D2AB7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3288C"/>
    <w:rsid w:val="000332C1"/>
    <w:rsid w:val="000851C5"/>
    <w:rsid w:val="0009753D"/>
    <w:rsid w:val="000B778C"/>
    <w:rsid w:val="000F1A6F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02966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47F7"/>
    <w:rsid w:val="00564C85"/>
    <w:rsid w:val="005B2AAA"/>
    <w:rsid w:val="005D2AB7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F0D75"/>
    <w:rsid w:val="00C06628"/>
    <w:rsid w:val="00C10143"/>
    <w:rsid w:val="00C2626D"/>
    <w:rsid w:val="00C34934"/>
    <w:rsid w:val="00C47B24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3613"/>
    <w:rsid w:val="00EA3EF3"/>
    <w:rsid w:val="00EC40DD"/>
    <w:rsid w:val="00EC4DC4"/>
    <w:rsid w:val="00ED57E2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-gornja-rijeka@kc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14BD-3DB5-483A-8D74-2A595A3F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Andreja Bogdan</cp:lastModifiedBy>
  <cp:revision>2</cp:revision>
  <cp:lastPrinted>2016-10-11T10:47:00Z</cp:lastPrinted>
  <dcterms:created xsi:type="dcterms:W3CDTF">2019-11-18T07:35:00Z</dcterms:created>
  <dcterms:modified xsi:type="dcterms:W3CDTF">2019-11-18T07:35:00Z</dcterms:modified>
</cp:coreProperties>
</file>